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3D" w:rsidRPr="00167DC6" w:rsidRDefault="00EF7C3D" w:rsidP="00EF7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7DC6">
        <w:rPr>
          <w:rFonts w:ascii="Times New Roman" w:hAnsi="Times New Roman" w:cs="Times New Roman"/>
          <w:sz w:val="26"/>
          <w:szCs w:val="26"/>
        </w:rPr>
        <w:t>М</w:t>
      </w:r>
      <w:r w:rsidR="006E5DC5" w:rsidRPr="00167DC6">
        <w:rPr>
          <w:rFonts w:ascii="Times New Roman" w:hAnsi="Times New Roman" w:cs="Times New Roman"/>
          <w:sz w:val="26"/>
          <w:szCs w:val="26"/>
        </w:rPr>
        <w:t>А</w:t>
      </w:r>
      <w:r w:rsidR="00817469">
        <w:rPr>
          <w:rFonts w:ascii="Times New Roman" w:hAnsi="Times New Roman" w:cs="Times New Roman"/>
          <w:sz w:val="26"/>
          <w:szCs w:val="26"/>
        </w:rPr>
        <w:t>У</w:t>
      </w:r>
      <w:r w:rsidRPr="00167DC6">
        <w:rPr>
          <w:rFonts w:ascii="Times New Roman" w:hAnsi="Times New Roman" w:cs="Times New Roman"/>
          <w:sz w:val="26"/>
          <w:szCs w:val="26"/>
        </w:rPr>
        <w:t>ДО «</w:t>
      </w:r>
      <w:r w:rsidR="0025027E" w:rsidRPr="00167DC6">
        <w:rPr>
          <w:rFonts w:ascii="Times New Roman" w:hAnsi="Times New Roman" w:cs="Times New Roman"/>
          <w:sz w:val="26"/>
          <w:szCs w:val="26"/>
        </w:rPr>
        <w:t>ДЮСШ</w:t>
      </w:r>
      <w:r w:rsidRPr="00167DC6">
        <w:rPr>
          <w:rFonts w:ascii="Times New Roman" w:hAnsi="Times New Roman" w:cs="Times New Roman"/>
          <w:sz w:val="26"/>
          <w:szCs w:val="26"/>
        </w:rPr>
        <w:t>»</w:t>
      </w:r>
    </w:p>
    <w:p w:rsidR="00EF7C3D" w:rsidRPr="00167DC6" w:rsidRDefault="00817469" w:rsidP="00EF7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Верещагин</w:t>
      </w:r>
      <w:r w:rsidR="00EF7C3D" w:rsidRPr="00167DC6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EF7C3D" w:rsidRPr="00167DC6" w:rsidRDefault="00EF7C3D" w:rsidP="00F157B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7C3D" w:rsidRPr="00167DC6" w:rsidRDefault="00EF7C3D" w:rsidP="00EF7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7DC6">
        <w:rPr>
          <w:rFonts w:ascii="Times New Roman" w:hAnsi="Times New Roman" w:cs="Times New Roman"/>
          <w:sz w:val="26"/>
          <w:szCs w:val="26"/>
        </w:rPr>
        <w:t>Приказ</w:t>
      </w:r>
    </w:p>
    <w:p w:rsidR="00EF7C3D" w:rsidRPr="00167DC6" w:rsidRDefault="00F15BDD" w:rsidP="00EF7C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30EDB">
        <w:rPr>
          <w:rFonts w:ascii="Times New Roman" w:hAnsi="Times New Roman" w:cs="Times New Roman"/>
          <w:sz w:val="26"/>
          <w:szCs w:val="26"/>
        </w:rPr>
        <w:t xml:space="preserve">№ </w:t>
      </w:r>
      <w:r w:rsidR="00E61B77">
        <w:rPr>
          <w:rFonts w:ascii="Times New Roman" w:hAnsi="Times New Roman" w:cs="Times New Roman"/>
          <w:sz w:val="26"/>
          <w:szCs w:val="26"/>
        </w:rPr>
        <w:t>235</w:t>
      </w:r>
      <w:r w:rsidR="00EF7C3D" w:rsidRPr="00A30E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E5DC5" w:rsidRPr="00A30EDB">
        <w:rPr>
          <w:rFonts w:ascii="Times New Roman" w:hAnsi="Times New Roman" w:cs="Times New Roman"/>
          <w:sz w:val="26"/>
          <w:szCs w:val="26"/>
        </w:rPr>
        <w:tab/>
      </w:r>
      <w:r w:rsidR="006E5DC5" w:rsidRPr="00A30EDB">
        <w:rPr>
          <w:rFonts w:ascii="Times New Roman" w:hAnsi="Times New Roman" w:cs="Times New Roman"/>
          <w:sz w:val="26"/>
          <w:szCs w:val="26"/>
        </w:rPr>
        <w:tab/>
      </w:r>
      <w:r w:rsidR="006E5DC5" w:rsidRPr="00A30EDB">
        <w:rPr>
          <w:rFonts w:ascii="Times New Roman" w:hAnsi="Times New Roman" w:cs="Times New Roman"/>
          <w:sz w:val="26"/>
          <w:szCs w:val="26"/>
        </w:rPr>
        <w:tab/>
      </w:r>
      <w:r w:rsidR="00EF7C3D" w:rsidRPr="00A30ED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61B77">
        <w:rPr>
          <w:rFonts w:ascii="Times New Roman" w:hAnsi="Times New Roman" w:cs="Times New Roman"/>
          <w:sz w:val="26"/>
          <w:szCs w:val="26"/>
        </w:rPr>
        <w:t xml:space="preserve">31.10.2018 </w:t>
      </w:r>
      <w:r w:rsidR="00EF7C3D" w:rsidRPr="00A30EDB">
        <w:rPr>
          <w:rFonts w:ascii="Times New Roman" w:hAnsi="Times New Roman" w:cs="Times New Roman"/>
          <w:sz w:val="26"/>
          <w:szCs w:val="26"/>
        </w:rPr>
        <w:t>г.</w:t>
      </w:r>
    </w:p>
    <w:p w:rsidR="00173A80" w:rsidRPr="00167DC6" w:rsidRDefault="00173A80" w:rsidP="00EF7C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C6" w:rsidRP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167DC6" w:rsidRP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 индивидуального</w:t>
      </w:r>
    </w:p>
    <w:p w:rsidR="00167DC6" w:rsidRP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отбора для </w:t>
      </w:r>
      <w:proofErr w:type="gramStart"/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поступающих</w:t>
      </w:r>
      <w:proofErr w:type="gramEnd"/>
    </w:p>
    <w:p w:rsidR="00167DC6" w:rsidRP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с ограниченными возможностями здоровья</w:t>
      </w: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на 201</w:t>
      </w:r>
      <w:r w:rsidR="00817469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>-201</w:t>
      </w:r>
      <w:r w:rsidR="0081746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167D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1CEA" w:rsidRPr="00167DC6" w:rsidRDefault="00F31CEA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Pr="00167DC6" w:rsidRDefault="00167DC6" w:rsidP="00F31CE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а основании Порядка приема на обучение по дополнительным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предпрофессиональным программам в области физической культуры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спорта, утвержденного приказом Министерства спорта Российской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Федерации от 12.09.2013 №731</w:t>
      </w:r>
    </w:p>
    <w:p w:rsidR="00167DC6" w:rsidRPr="00167DC6" w:rsidRDefault="00167DC6" w:rsidP="00F31CE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ПРИКАЗЫВАЮ:</w:t>
      </w:r>
    </w:p>
    <w:p w:rsidR="00167DC6" w:rsidRPr="00167DC6" w:rsidRDefault="00167DC6" w:rsidP="00F31CE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1. Утвердить порядок проведения индивидуального отбора для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поступающих с ограниченными возможностями здоровья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 МА</w:t>
      </w:r>
      <w:r w:rsidR="00817469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ДО «ДЮСШ»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</w:t>
      </w:r>
      <w:r w:rsidR="00817469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-201</w:t>
      </w:r>
      <w:r w:rsidR="00817469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учебный год (Приложение 1).</w:t>
      </w:r>
    </w:p>
    <w:p w:rsidR="00167DC6" w:rsidRPr="00167DC6" w:rsidRDefault="00167DC6" w:rsidP="00F31CEA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67DC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приказа оставляю за собой.</w:t>
      </w: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541B0" w:rsidRPr="00167DC6" w:rsidRDefault="007541B0" w:rsidP="007541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67DC6">
        <w:rPr>
          <w:rFonts w:ascii="Times New Roman" w:hAnsi="Times New Roman" w:cs="Times New Roman"/>
          <w:sz w:val="26"/>
          <w:szCs w:val="26"/>
        </w:rPr>
        <w:t>Директор МА</w:t>
      </w:r>
      <w:r w:rsidR="00817469">
        <w:rPr>
          <w:rFonts w:ascii="Times New Roman" w:hAnsi="Times New Roman" w:cs="Times New Roman"/>
          <w:sz w:val="26"/>
          <w:szCs w:val="26"/>
        </w:rPr>
        <w:t>У</w:t>
      </w:r>
      <w:r w:rsidRPr="00167DC6">
        <w:rPr>
          <w:rFonts w:ascii="Times New Roman" w:hAnsi="Times New Roman" w:cs="Times New Roman"/>
          <w:sz w:val="26"/>
          <w:szCs w:val="26"/>
        </w:rPr>
        <w:t>ДО «ДЮСШ»:</w:t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="00817469">
        <w:rPr>
          <w:rFonts w:ascii="Times New Roman" w:hAnsi="Times New Roman" w:cs="Times New Roman"/>
          <w:sz w:val="26"/>
          <w:szCs w:val="26"/>
        </w:rPr>
        <w:t>В</w:t>
      </w:r>
      <w:r w:rsidRPr="00167DC6">
        <w:rPr>
          <w:rFonts w:ascii="Times New Roman" w:hAnsi="Times New Roman" w:cs="Times New Roman"/>
          <w:sz w:val="26"/>
          <w:szCs w:val="26"/>
        </w:rPr>
        <w:t xml:space="preserve">.В. </w:t>
      </w:r>
      <w:r w:rsidR="00817469">
        <w:rPr>
          <w:rFonts w:ascii="Times New Roman" w:hAnsi="Times New Roman" w:cs="Times New Roman"/>
          <w:sz w:val="26"/>
          <w:szCs w:val="26"/>
        </w:rPr>
        <w:t>Мальцев</w:t>
      </w:r>
    </w:p>
    <w:p w:rsidR="007541B0" w:rsidRPr="00167DC6" w:rsidRDefault="007541B0" w:rsidP="007541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67DC6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167DC6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167DC6">
        <w:rPr>
          <w:rFonts w:ascii="Times New Roman" w:hAnsi="Times New Roman" w:cs="Times New Roman"/>
          <w:sz w:val="26"/>
          <w:szCs w:val="26"/>
        </w:rPr>
        <w:t>:</w:t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  <w:r w:rsidRPr="00167DC6">
        <w:rPr>
          <w:rFonts w:ascii="Times New Roman" w:hAnsi="Times New Roman" w:cs="Times New Roman"/>
          <w:sz w:val="26"/>
          <w:szCs w:val="26"/>
        </w:rPr>
        <w:tab/>
      </w: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Default="00167DC6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541B0" w:rsidRDefault="007541B0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1B77" w:rsidRDefault="00E61B77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1B77" w:rsidRDefault="00E61B77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1B77" w:rsidRDefault="00E61B77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1B77" w:rsidRDefault="00E61B77" w:rsidP="00167DC6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к приказу №</w:t>
      </w:r>
      <w:r w:rsidR="00A30EDB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1B77">
        <w:rPr>
          <w:rFonts w:ascii="Times New Roman" w:eastAsia="Times New Roman" w:hAnsi="Times New Roman" w:cs="Times New Roman"/>
          <w:bCs/>
          <w:sz w:val="24"/>
          <w:szCs w:val="24"/>
        </w:rPr>
        <w:t xml:space="preserve">235 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A30EDB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1B77">
        <w:rPr>
          <w:rFonts w:ascii="Times New Roman" w:eastAsia="Times New Roman" w:hAnsi="Times New Roman" w:cs="Times New Roman"/>
          <w:bCs/>
          <w:sz w:val="24"/>
          <w:szCs w:val="24"/>
        </w:rPr>
        <w:t>31.10.2018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E61B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индивидуального отбора для </w:t>
      </w:r>
      <w:proofErr w:type="gramStart"/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ограниченными возможностями здоровья.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ab/>
        <w:t>МА</w:t>
      </w:r>
      <w:r w:rsidR="0081746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ДО «ДЮСШ» обеспечивает проведение индивидуального отбора поступающих на обучение по дополнительным предпрофессиональным общеобразовательным программам в области физической культуры и спорта с ограниченными возможностями здоровья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В учреждении созданы материально-технические условия, обеспечивающие возможность беспрепятственного доступа поступающих с ограниченными возможностями здоровья, туалетные и другие помещения, а также их пребывания в указанных помещениях.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ab/>
        <w:t>При проведении индивидуального отбора поступающих обеспечивается соблюдение следующих требований: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 индивидуальный отбор проводятся для поступающих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членом приемной комиссии);</w:t>
      </w:r>
      <w:proofErr w:type="gramEnd"/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поступающим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предоставляется в печатном виде инструкция о порядке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проведения индивидуального отбора;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поступающие с учетом их индивидуальных особенностей могут в процессе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прохождения индивидуального отбора пользоваться необходимыми им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техническими средствами.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при проведении индивидуального отбора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обеспечивается соблюдение следующих требований в зависимости от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категорий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поступающих с ограниченными возможностями здоровья: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а) для слепых: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для проведения индивидуального отбора, а также инструкция о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порядке проведения индивидуального отбора для слепых зачитываются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ассистентом;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б) для слабовидящих: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обеспечивается индивидуальное равномерное освещение не менее 300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люкс;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поступающим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задания при необходимости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предоставляется увеличивающее устройство;</w:t>
      </w:r>
    </w:p>
    <w:p w:rsidR="00167DC6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для выполнения, а также инструкция о порядке проведения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отбора оформляются увеличенным шрифтом;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в) для глухих и слабослышащих:</w:t>
      </w:r>
    </w:p>
    <w:p w:rsidR="00F31CEA" w:rsidRPr="00A30EDB" w:rsidRDefault="007541B0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обеспечивается наличие звукоусиливающей аппаратуры коллективного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пользования, при необходимости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поступающим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предоставляется</w:t>
      </w:r>
      <w:r w:rsidR="00F31CEA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звукоусиливающая аппаратура индивидуального пользования; </w:t>
      </w:r>
    </w:p>
    <w:p w:rsidR="00167DC6" w:rsidRPr="00A30EDB" w:rsidRDefault="00F31CEA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субтитров;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г) для лиц с тяжелыми нарушениями речи, глухих, слабослышащих</w:t>
      </w:r>
      <w:r w:rsidR="00F31CEA" w:rsidRPr="00A30ED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7DC6" w:rsidRPr="00A30EDB" w:rsidRDefault="00F31CEA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индивидуальный отбор по желанию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поступающих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проводиться только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в письменной форме;</w:t>
      </w:r>
    </w:p>
    <w:p w:rsidR="00167DC6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) для поступающих с нарушениями опорно-двигательного аппарата</w:t>
      </w:r>
      <w:r w:rsidR="00F31CEA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(тяжелыми нарушениями двигательных функций верхних конечностей или</w:t>
      </w:r>
      <w:r w:rsidR="00F31CEA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отсутствием верхних конечностей):</w:t>
      </w:r>
    </w:p>
    <w:p w:rsidR="00167DC6" w:rsidRPr="00A30EDB" w:rsidRDefault="00F31CEA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письменные задания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дикт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ются ассистенту;</w:t>
      </w:r>
    </w:p>
    <w:p w:rsidR="00167DC6" w:rsidRPr="00A30EDB" w:rsidRDefault="00F31CEA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желанию </w:t>
      </w:r>
      <w:proofErr w:type="gramStart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поступающих</w:t>
      </w:r>
      <w:proofErr w:type="gramEnd"/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индивидуальный отбор может проводиться</w:t>
      </w:r>
      <w:r w:rsidRPr="00A30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DC6" w:rsidRPr="00A30EDB">
        <w:rPr>
          <w:rFonts w:ascii="Times New Roman" w:eastAsia="Times New Roman" w:hAnsi="Times New Roman" w:cs="Times New Roman"/>
          <w:bCs/>
          <w:sz w:val="24"/>
          <w:szCs w:val="24"/>
        </w:rPr>
        <w:t>только в устной форме.</w:t>
      </w:r>
    </w:p>
    <w:p w:rsidR="00F31CEA" w:rsidRPr="00A30EDB" w:rsidRDefault="00F31CEA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69C" w:rsidRPr="00A30EDB" w:rsidRDefault="00167DC6" w:rsidP="00167D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Перечисленные условия проведения индивидуального отбора</w:t>
      </w:r>
      <w:r w:rsidR="00F31CEA"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предоставляются </w:t>
      </w:r>
      <w:r w:rsidR="00F31CEA"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ДЮСШ</w:t>
      </w: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поступающим</w:t>
      </w:r>
      <w:proofErr w:type="gramEnd"/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основании заявления о</w:t>
      </w:r>
      <w:r w:rsidR="00F31CEA"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приё</w:t>
      </w: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ме, содержащего сведения о необходимости создания соответствующих</w:t>
      </w:r>
      <w:r w:rsidR="00F31CEA"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0ED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условий.</w:t>
      </w:r>
    </w:p>
    <w:p w:rsidR="00D8669C" w:rsidRPr="00167DC6" w:rsidRDefault="00D8669C" w:rsidP="00D8669C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8669C" w:rsidRPr="00167DC6" w:rsidSect="00F157BE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4348"/>
    <w:multiLevelType w:val="hybridMultilevel"/>
    <w:tmpl w:val="12081CC8"/>
    <w:lvl w:ilvl="0" w:tplc="92D21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EF7C3D"/>
    <w:rsid w:val="000656DF"/>
    <w:rsid w:val="001274C0"/>
    <w:rsid w:val="00167DC6"/>
    <w:rsid w:val="00173A80"/>
    <w:rsid w:val="00193E61"/>
    <w:rsid w:val="001A07C8"/>
    <w:rsid w:val="001B3C35"/>
    <w:rsid w:val="00205C48"/>
    <w:rsid w:val="00206BD4"/>
    <w:rsid w:val="0025027E"/>
    <w:rsid w:val="002C5DB8"/>
    <w:rsid w:val="002E3A1F"/>
    <w:rsid w:val="00371979"/>
    <w:rsid w:val="00393989"/>
    <w:rsid w:val="003B3BD4"/>
    <w:rsid w:val="004066C5"/>
    <w:rsid w:val="00417508"/>
    <w:rsid w:val="00436BFE"/>
    <w:rsid w:val="004438C4"/>
    <w:rsid w:val="004C37CF"/>
    <w:rsid w:val="00534507"/>
    <w:rsid w:val="00536EBE"/>
    <w:rsid w:val="005532B4"/>
    <w:rsid w:val="005C0E76"/>
    <w:rsid w:val="00653AF9"/>
    <w:rsid w:val="006C5D6F"/>
    <w:rsid w:val="006E5DC5"/>
    <w:rsid w:val="006F43D2"/>
    <w:rsid w:val="00722E21"/>
    <w:rsid w:val="007541B0"/>
    <w:rsid w:val="00774562"/>
    <w:rsid w:val="0081724C"/>
    <w:rsid w:val="00817469"/>
    <w:rsid w:val="008846CE"/>
    <w:rsid w:val="00925B83"/>
    <w:rsid w:val="00975B3A"/>
    <w:rsid w:val="00984C5E"/>
    <w:rsid w:val="00A30EDB"/>
    <w:rsid w:val="00A55AEA"/>
    <w:rsid w:val="00A72DFB"/>
    <w:rsid w:val="00A80342"/>
    <w:rsid w:val="00AF37EF"/>
    <w:rsid w:val="00B70736"/>
    <w:rsid w:val="00BC7612"/>
    <w:rsid w:val="00C735DE"/>
    <w:rsid w:val="00C967BF"/>
    <w:rsid w:val="00CC46DD"/>
    <w:rsid w:val="00CC60D5"/>
    <w:rsid w:val="00D018ED"/>
    <w:rsid w:val="00D44237"/>
    <w:rsid w:val="00D46B37"/>
    <w:rsid w:val="00D54F56"/>
    <w:rsid w:val="00D8669C"/>
    <w:rsid w:val="00DD5BC9"/>
    <w:rsid w:val="00DE76A0"/>
    <w:rsid w:val="00E1508E"/>
    <w:rsid w:val="00E210D7"/>
    <w:rsid w:val="00E4411B"/>
    <w:rsid w:val="00E61B77"/>
    <w:rsid w:val="00EA242B"/>
    <w:rsid w:val="00EB3EC7"/>
    <w:rsid w:val="00EF7C3D"/>
    <w:rsid w:val="00F157BE"/>
    <w:rsid w:val="00F15BDD"/>
    <w:rsid w:val="00F31CEA"/>
    <w:rsid w:val="00F7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C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7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EF20-F401-45C0-B8A3-4E98A3AD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2017-03-22T09:43:00Z</cp:lastPrinted>
  <dcterms:created xsi:type="dcterms:W3CDTF">2018-10-31T10:15:00Z</dcterms:created>
  <dcterms:modified xsi:type="dcterms:W3CDTF">2018-10-31T10:15:00Z</dcterms:modified>
</cp:coreProperties>
</file>